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信阳农林学院本科生创新创业实践学分</w:t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学年认定情况汇总表（2</w:t>
      </w:r>
      <w:r>
        <w:rPr>
          <w:rFonts w:ascii="宋体" w:hAnsi="宋体" w:eastAsia="宋体"/>
          <w:b/>
          <w:bCs/>
          <w:sz w:val="32"/>
          <w:szCs w:val="32"/>
        </w:rPr>
        <w:t>0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23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32"/>
          <w:szCs w:val="32"/>
        </w:rPr>
        <w:t>学年）</w:t>
      </w:r>
    </w:p>
    <w:p>
      <w:pPr>
        <w:jc w:val="center"/>
        <w:rPr>
          <w:rFonts w:ascii="宋体" w:hAnsi="宋体" w:eastAsia="宋体"/>
          <w:b/>
          <w:bCs/>
          <w:sz w:val="24"/>
          <w:szCs w:val="24"/>
        </w:rPr>
      </w:pP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学院：林学院 </w:t>
      </w:r>
      <w:r>
        <w:rPr>
          <w:rFonts w:ascii="宋体" w:hAnsi="宋体" w:eastAsia="宋体"/>
          <w:sz w:val="24"/>
          <w:szCs w:val="24"/>
        </w:rPr>
        <w:t xml:space="preserve">                        </w:t>
      </w:r>
      <w:r>
        <w:rPr>
          <w:rFonts w:hint="eastAsia" w:ascii="宋体" w:hAnsi="宋体" w:eastAsia="宋体"/>
          <w:sz w:val="24"/>
          <w:szCs w:val="24"/>
        </w:rPr>
        <w:t>年级专业班级：林学（专升本）2</w:t>
      </w:r>
      <w:r>
        <w:rPr>
          <w:rFonts w:ascii="宋体" w:hAnsi="宋体" w:eastAsia="宋体"/>
          <w:sz w:val="24"/>
          <w:szCs w:val="24"/>
        </w:rPr>
        <w:t>2-3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708"/>
        <w:gridCol w:w="992"/>
        <w:gridCol w:w="1276"/>
        <w:gridCol w:w="3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296" w:type="dxa"/>
            <w:gridSpan w:val="5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创新创业实践学分认定汇总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学号</w:t>
            </w:r>
          </w:p>
        </w:tc>
        <w:tc>
          <w:tcPr>
            <w:tcW w:w="992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认定学分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取得学分的项目及等级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20223212301</w:t>
            </w:r>
          </w:p>
        </w:tc>
        <w:tc>
          <w:tcPr>
            <w:tcW w:w="992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白雨烟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参加寒假5+X社会实践活动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参加暑假5+X社会实践活动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创业创新大赛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社团活动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志愿者服务（社区服务）</w:t>
            </w:r>
          </w:p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20223212302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陈子龙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97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708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20223212303</w:t>
            </w:r>
          </w:p>
        </w:tc>
        <w:tc>
          <w:tcPr>
            <w:tcW w:w="992" w:type="dxa"/>
            <w:noWrap/>
          </w:tcPr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陈祖奥</w:t>
            </w:r>
          </w:p>
        </w:tc>
        <w:tc>
          <w:tcPr>
            <w:tcW w:w="127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20223212304</w:t>
            </w:r>
          </w:p>
        </w:tc>
        <w:tc>
          <w:tcPr>
            <w:tcW w:w="992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崔珂嘉</w:t>
            </w:r>
          </w:p>
        </w:tc>
        <w:tc>
          <w:tcPr>
            <w:tcW w:w="1276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20223212305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董蓓蕾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教师资格证书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20223212306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端木凡语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参与普通话考试并获得证书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参加寒假5+X社会实践活动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教师资格证书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20223212307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樊璞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</w:rPr>
              <w:t>参与普通话考试并获得证书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参加暑假5+X社会实践活动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20223212308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耿晓蕊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20223212309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郭红利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10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20223212310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何竟鸣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97" w:type="dxa"/>
            <w:noWrap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11</w:t>
            </w:r>
          </w:p>
        </w:tc>
        <w:tc>
          <w:tcPr>
            <w:tcW w:w="1708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20223212311</w:t>
            </w:r>
          </w:p>
        </w:tc>
        <w:tc>
          <w:tcPr>
            <w:tcW w:w="992" w:type="dxa"/>
            <w:noWrap/>
          </w:tcPr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胡家林</w:t>
            </w:r>
          </w:p>
        </w:tc>
        <w:tc>
          <w:tcPr>
            <w:tcW w:w="127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参与寒假5+X社会实践活动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参加寒假5+X社会实践活动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计算机二级证书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12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20223212312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胡馨月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优秀学生干部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13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20223212313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滑朝辉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97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14</w:t>
            </w:r>
          </w:p>
        </w:tc>
        <w:tc>
          <w:tcPr>
            <w:tcW w:w="1708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20223212314</w:t>
            </w:r>
          </w:p>
        </w:tc>
        <w:tc>
          <w:tcPr>
            <w:tcW w:w="992" w:type="dxa"/>
            <w:noWrap/>
          </w:tcPr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马瑞晨</w:t>
            </w:r>
          </w:p>
        </w:tc>
        <w:tc>
          <w:tcPr>
            <w:tcW w:w="127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参与普通话考试并获得证书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参加暑假5+X社会实践活动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15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20223212315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马腾达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16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20223212316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庞淑敏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97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17</w:t>
            </w:r>
          </w:p>
        </w:tc>
        <w:tc>
          <w:tcPr>
            <w:tcW w:w="1708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20223212317</w:t>
            </w:r>
          </w:p>
        </w:tc>
        <w:tc>
          <w:tcPr>
            <w:tcW w:w="992" w:type="dxa"/>
            <w:noWrap/>
          </w:tcPr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秦晓阳</w:t>
            </w:r>
          </w:p>
        </w:tc>
        <w:tc>
          <w:tcPr>
            <w:tcW w:w="127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志愿者服务（社区服务）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志愿者服务（社区服务）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教师资格证书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18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20223212318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田文慧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参加暑假5+x社会实践活动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三好学生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97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19</w:t>
            </w:r>
          </w:p>
        </w:tc>
        <w:tc>
          <w:tcPr>
            <w:tcW w:w="1708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20223212319</w:t>
            </w:r>
          </w:p>
        </w:tc>
        <w:tc>
          <w:tcPr>
            <w:tcW w:w="992" w:type="dxa"/>
            <w:noWrap/>
          </w:tcPr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王俊格</w:t>
            </w:r>
          </w:p>
        </w:tc>
        <w:tc>
          <w:tcPr>
            <w:tcW w:w="127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参与普通话考试并获得证书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20223212320</w:t>
            </w:r>
          </w:p>
        </w:tc>
        <w:tc>
          <w:tcPr>
            <w:tcW w:w="992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王晓雨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2.5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</w:rPr>
              <w:t>志愿者（社区服务）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志愿者（社区服务）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社团活动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21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20223212321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王训涛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97" w:type="dxa"/>
            <w:noWrap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22</w:t>
            </w:r>
          </w:p>
        </w:tc>
        <w:tc>
          <w:tcPr>
            <w:tcW w:w="1708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20223212322</w:t>
            </w:r>
          </w:p>
        </w:tc>
        <w:tc>
          <w:tcPr>
            <w:tcW w:w="992" w:type="dxa"/>
            <w:noWrap/>
          </w:tcPr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王颖</w:t>
            </w:r>
          </w:p>
        </w:tc>
        <w:tc>
          <w:tcPr>
            <w:tcW w:w="127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志愿者服务（社区服务）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志愿者服务（社区服务）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创业创新大赛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社团活动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23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20223212323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魏彬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参与普通话考试并获得证书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</w:rPr>
              <w:t>参加暑假5+X社会实践活动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24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20223212324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吴季蒲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参与普通话考试并获得证书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计算机二级证书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25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20223212325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杨硕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</w:rPr>
              <w:t>参与四级考试并获得证书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26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20223212326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杨芮</w:t>
            </w:r>
            <w:r>
              <w:rPr>
                <w:rFonts w:hint="eastAsia" w:ascii="宋体" w:hAnsi="宋体" w:eastAsia="宋体"/>
                <w:sz w:val="24"/>
                <w:u w:val="none"/>
              </w:rPr>
              <w:t>菥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志愿者服务（社区服务）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志愿者服务（社区服务）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27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20223212327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张德壮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697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28</w:t>
            </w:r>
          </w:p>
        </w:tc>
        <w:tc>
          <w:tcPr>
            <w:tcW w:w="1708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20223212328</w:t>
            </w:r>
          </w:p>
        </w:tc>
        <w:tc>
          <w:tcPr>
            <w:tcW w:w="992" w:type="dxa"/>
            <w:noWrap/>
          </w:tcPr>
          <w:p>
            <w:pPr>
              <w:spacing w:line="72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张林帆</w:t>
            </w:r>
          </w:p>
        </w:tc>
        <w:tc>
          <w:tcPr>
            <w:tcW w:w="127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参加暑假5+X社会实践活动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三好学生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29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20223212329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张灵杰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697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30</w:t>
            </w:r>
          </w:p>
        </w:tc>
        <w:tc>
          <w:tcPr>
            <w:tcW w:w="1708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20223212330</w:t>
            </w:r>
          </w:p>
        </w:tc>
        <w:tc>
          <w:tcPr>
            <w:tcW w:w="992" w:type="dxa"/>
            <w:noWrap/>
          </w:tcPr>
          <w:p>
            <w:pPr>
              <w:spacing w:line="72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张梦喻</w:t>
            </w:r>
          </w:p>
        </w:tc>
        <w:tc>
          <w:tcPr>
            <w:tcW w:w="1276" w:type="dxa"/>
            <w:noWrap/>
          </w:tcPr>
          <w:p>
            <w:pPr>
              <w:spacing w:line="72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参加社团活动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志愿者服务（社区服务）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参加寒假5+X社会实践活动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参加暑假5+X社会实践活动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创新创业大赛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31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20223212331</w:t>
            </w:r>
          </w:p>
        </w:tc>
        <w:tc>
          <w:tcPr>
            <w:tcW w:w="992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赵通通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1.5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参与普通话考试并获得证书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参加社团活动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97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32</w:t>
            </w:r>
          </w:p>
        </w:tc>
        <w:tc>
          <w:tcPr>
            <w:tcW w:w="1708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20223212332</w:t>
            </w:r>
          </w:p>
        </w:tc>
        <w:tc>
          <w:tcPr>
            <w:tcW w:w="992" w:type="dxa"/>
            <w:noWrap/>
          </w:tcPr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周新田</w:t>
            </w:r>
          </w:p>
        </w:tc>
        <w:tc>
          <w:tcPr>
            <w:tcW w:w="127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i w:val="0"/>
                <w:color w:val="000000"/>
                <w:sz w:val="21"/>
                <w:szCs w:val="24"/>
                <w:u w:val="none"/>
              </w:rPr>
              <w:t>参与普通话考试并获得证书</w:t>
            </w:r>
            <w:r>
              <w:rPr>
                <w:rFonts w:hint="eastAsia" w:ascii="宋体" w:hAnsi="宋体" w:eastAsia="宋体"/>
                <w:b w:val="0"/>
                <w:i w:val="0"/>
                <w:color w:val="000000"/>
                <w:sz w:val="21"/>
                <w:szCs w:val="24"/>
                <w:u w:val="none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97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33</w:t>
            </w:r>
          </w:p>
        </w:tc>
        <w:tc>
          <w:tcPr>
            <w:tcW w:w="1708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20223212333</w:t>
            </w:r>
          </w:p>
        </w:tc>
        <w:tc>
          <w:tcPr>
            <w:tcW w:w="992" w:type="dxa"/>
            <w:noWrap/>
          </w:tcPr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卓依婷</w:t>
            </w:r>
          </w:p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7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参与普通话考试并获得证书</w:t>
            </w: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97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34</w:t>
            </w:r>
          </w:p>
        </w:tc>
        <w:tc>
          <w:tcPr>
            <w:tcW w:w="1708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20223212334</w:t>
            </w:r>
          </w:p>
        </w:tc>
        <w:tc>
          <w:tcPr>
            <w:tcW w:w="992" w:type="dxa"/>
            <w:noWrap/>
          </w:tcPr>
          <w:p>
            <w:pPr>
              <w:spacing w:line="480" w:lineRule="auto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邝莹</w:t>
            </w:r>
          </w:p>
        </w:tc>
        <w:tc>
          <w:tcPr>
            <w:tcW w:w="1276" w:type="dxa"/>
            <w:noWrap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623" w:type="dxa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7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35</w:t>
            </w:r>
          </w:p>
        </w:tc>
        <w:tc>
          <w:tcPr>
            <w:tcW w:w="1708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20223212335</w:t>
            </w:r>
          </w:p>
        </w:tc>
        <w:tc>
          <w:tcPr>
            <w:tcW w:w="992" w:type="dxa"/>
            <w:noWrap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爨帅奇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3623" w:type="dxa"/>
            <w:noWrap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</w:rPr>
              <w:t>参与普通话考试并获得证书</w:t>
            </w:r>
          </w:p>
        </w:tc>
      </w:tr>
    </w:tbl>
    <w:p>
      <w:pPr>
        <w:ind w:firstLine="2160" w:firstLineChars="9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院长签字（盖章）： </w:t>
      </w:r>
      <w:r>
        <w:rPr>
          <w:rFonts w:ascii="宋体" w:hAnsi="宋体" w:eastAsia="宋体"/>
          <w:sz w:val="24"/>
          <w:szCs w:val="24"/>
        </w:rPr>
        <w:t xml:space="preserve">                 </w:t>
      </w:r>
      <w:r>
        <w:rPr>
          <w:rFonts w:hint="eastAsia" w:ascii="宋体" w:hAnsi="宋体" w:eastAsia="宋体"/>
          <w:sz w:val="24"/>
          <w:szCs w:val="24"/>
        </w:rPr>
        <w:t xml:space="preserve">年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YzczNTc0MWQ3OTAyMmE4YzhmMjNmYzFkZGI5NGYifQ=="/>
  </w:docVars>
  <w:rsids>
    <w:rsidRoot w:val="00501969"/>
    <w:rsid w:val="003861A7"/>
    <w:rsid w:val="00501969"/>
    <w:rsid w:val="005A4884"/>
    <w:rsid w:val="005B4EDF"/>
    <w:rsid w:val="008209E4"/>
    <w:rsid w:val="00984D23"/>
    <w:rsid w:val="00DD10E8"/>
    <w:rsid w:val="00E938E9"/>
    <w:rsid w:val="283A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</Words>
  <Characters>1272</Characters>
  <Lines>10</Lines>
  <Paragraphs>2</Paragraphs>
  <TotalTime>31</TotalTime>
  <ScaleCrop>false</ScaleCrop>
  <LinksUpToDate>false</LinksUpToDate>
  <CharactersWithSpaces>1493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2023-12-30T02:57:00Z</dcterms:created>
  <dc:creator>焱龙 李</dc:creator>
  <cp:lastModifiedBy>十四先生</cp:lastModifiedBy>
  <dcterms:modified xsi:type="dcterms:W3CDTF">2024-01-11T07:04:15Z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9D6C5D1C712F4AA5AF4F08A45AEAC20F_12</vt:lpwstr>
  </property>
</Properties>
</file>